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1"/>
        <w:gridCol w:w="6"/>
      </w:tblGrid>
      <w:tr w:rsidR="00884036" w:rsidRPr="00884036" w14:paraId="585A32CD" w14:textId="77777777" w:rsidTr="000475B2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2BB59" w14:textId="77777777" w:rsidR="00884036" w:rsidRPr="00884036" w:rsidRDefault="00884036" w:rsidP="0010056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84036" w:rsidRPr="00884036" w14:paraId="19A84C96" w14:textId="77777777" w:rsidTr="00DA0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5"/>
        </w:trPr>
        <w:tc>
          <w:tcPr>
            <w:tcW w:w="97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BCAC7" w14:textId="77777777" w:rsidR="00884036" w:rsidRPr="00884036" w:rsidRDefault="00884036" w:rsidP="00884036">
            <w:pPr>
              <w:keepNext/>
              <w:spacing w:before="120" w:after="0" w:line="240" w:lineRule="auto"/>
              <w:ind w:left="360" w:hanging="360"/>
              <w:outlineLvl w:val="2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bookmarkStart w:id="0" w:name="_Toc453045356"/>
            <w:bookmarkStart w:id="1" w:name="_Toc453318300"/>
            <w:r w:rsidRPr="0088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Oświadczenie Wykonawcy</w:t>
            </w:r>
            <w:bookmarkEnd w:id="0"/>
            <w:bookmarkEnd w:id="1"/>
          </w:p>
          <w:p w14:paraId="377EE1C6" w14:textId="77777777" w:rsidR="00884036" w:rsidRPr="00884036" w:rsidRDefault="008F60E7" w:rsidP="00884036">
            <w:pPr>
              <w:spacing w:after="24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8F60E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 zakresie wypełnienia obowiązków informacyjnych przewidzianych w art. 13 lub art. 14 RODO</w:t>
            </w:r>
          </w:p>
        </w:tc>
      </w:tr>
    </w:tbl>
    <w:p w14:paraId="688EE04B" w14:textId="77777777" w:rsidR="008F60E7" w:rsidRDefault="008F60E7" w:rsidP="008F60E7">
      <w:pPr>
        <w:shd w:val="clear" w:color="auto" w:fill="D9D9D9" w:themeFill="background1" w:themeFillShade="D9"/>
        <w:spacing w:before="120" w:after="12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Wprowadzenie:</w:t>
      </w:r>
    </w:p>
    <w:p w14:paraId="4C3F9A3A" w14:textId="77777777" w:rsidR="008F60E7" w:rsidRDefault="008F60E7" w:rsidP="008F60E7">
      <w:pPr>
        <w:shd w:val="clear" w:color="auto" w:fill="D9D9D9" w:themeFill="background1" w:themeFillShade="D9"/>
        <w:spacing w:before="120" w:after="12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>
        <w:rPr>
          <w:rFonts w:ascii="Arial" w:hAnsi="Arial" w:cs="Arial"/>
          <w:i/>
          <w:sz w:val="20"/>
          <w:szCs w:val="20"/>
          <w:vertAlign w:val="superscript"/>
        </w:rPr>
        <w:t>)</w:t>
      </w:r>
      <w:r>
        <w:rPr>
          <w:rFonts w:ascii="Arial" w:hAnsi="Arial" w:cs="Arial"/>
          <w:i/>
          <w:sz w:val="20"/>
          <w:szCs w:val="20"/>
        </w:rPr>
        <w:t xml:space="preserve">, w szczególności obowiązek informacyjny przewidziany w </w:t>
      </w:r>
      <w:r w:rsidRPr="00DA6B14">
        <w:rPr>
          <w:rFonts w:ascii="Arial" w:hAnsi="Arial" w:cs="Arial"/>
          <w:b/>
          <w:i/>
          <w:sz w:val="20"/>
          <w:szCs w:val="20"/>
        </w:rPr>
        <w:t>art. 13 RODO</w:t>
      </w:r>
      <w:r>
        <w:rPr>
          <w:rFonts w:ascii="Arial" w:hAnsi="Arial" w:cs="Arial"/>
          <w:i/>
          <w:sz w:val="20"/>
          <w:szCs w:val="20"/>
        </w:rPr>
        <w:t xml:space="preserve"> względem osób fizycznych,</w:t>
      </w:r>
      <w:r w:rsidRPr="005A78DB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których dane osobowe dotyczą i od których dane te wykonawca </w:t>
      </w:r>
      <w:r w:rsidRPr="008326E0">
        <w:rPr>
          <w:rFonts w:ascii="Arial" w:hAnsi="Arial" w:cs="Arial"/>
          <w:i/>
          <w:sz w:val="20"/>
          <w:szCs w:val="20"/>
          <w:u w:val="single"/>
        </w:rPr>
        <w:t>bezpośrednio</w:t>
      </w:r>
      <w:r w:rsidRPr="008326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pozyskał. Jednakże obowiązek informacyjny wynikający z art. 13 RODO nie będzie miał </w:t>
      </w:r>
      <w:r w:rsidRPr="00556066">
        <w:rPr>
          <w:rFonts w:ascii="Arial" w:hAnsi="Arial" w:cs="Arial"/>
          <w:i/>
          <w:sz w:val="20"/>
          <w:szCs w:val="20"/>
        </w:rPr>
        <w:t>zastosowania, gdy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556066">
        <w:rPr>
          <w:rFonts w:ascii="Arial" w:hAnsi="Arial" w:cs="Arial"/>
          <w:i/>
          <w:sz w:val="20"/>
          <w:szCs w:val="20"/>
        </w:rPr>
        <w:t>i w zakresie</w:t>
      </w:r>
      <w:r>
        <w:rPr>
          <w:rFonts w:ascii="Arial" w:hAnsi="Arial" w:cs="Arial"/>
          <w:i/>
          <w:sz w:val="20"/>
          <w:szCs w:val="20"/>
        </w:rPr>
        <w:t>,</w:t>
      </w:r>
      <w:r w:rsidRPr="00556066">
        <w:rPr>
          <w:rFonts w:ascii="Arial" w:hAnsi="Arial" w:cs="Arial"/>
          <w:i/>
          <w:sz w:val="20"/>
          <w:szCs w:val="20"/>
        </w:rPr>
        <w:t xml:space="preserve"> w jakim osoba</w:t>
      </w:r>
      <w:r>
        <w:rPr>
          <w:rFonts w:ascii="Arial" w:hAnsi="Arial" w:cs="Arial"/>
          <w:i/>
          <w:sz w:val="20"/>
          <w:szCs w:val="20"/>
        </w:rPr>
        <w:t xml:space="preserve"> fizyczna</w:t>
      </w:r>
      <w:r w:rsidRPr="00556066">
        <w:rPr>
          <w:rFonts w:ascii="Arial" w:hAnsi="Arial" w:cs="Arial"/>
          <w:i/>
          <w:sz w:val="20"/>
          <w:szCs w:val="20"/>
        </w:rPr>
        <w:t>, której dane dotyczą</w:t>
      </w:r>
      <w:r>
        <w:rPr>
          <w:rFonts w:ascii="Arial" w:hAnsi="Arial" w:cs="Arial"/>
          <w:i/>
          <w:sz w:val="20"/>
          <w:szCs w:val="20"/>
        </w:rPr>
        <w:t>,</w:t>
      </w:r>
      <w:r w:rsidRPr="00556066">
        <w:rPr>
          <w:rFonts w:ascii="Arial" w:hAnsi="Arial" w:cs="Arial"/>
          <w:i/>
          <w:sz w:val="20"/>
          <w:szCs w:val="20"/>
        </w:rPr>
        <w:t xml:space="preserve"> dysponuje już tymi informacjami</w:t>
      </w:r>
      <w:r>
        <w:rPr>
          <w:rFonts w:ascii="Arial" w:hAnsi="Arial" w:cs="Arial"/>
          <w:i/>
          <w:sz w:val="20"/>
          <w:szCs w:val="20"/>
        </w:rPr>
        <w:t xml:space="preserve"> (vide: art. 13 ust. 4).</w:t>
      </w:r>
    </w:p>
    <w:p w14:paraId="3F0C7C03" w14:textId="77777777" w:rsidR="008F60E7" w:rsidRDefault="008F60E7" w:rsidP="008F60E7">
      <w:pPr>
        <w:shd w:val="clear" w:color="auto" w:fill="D9D9D9" w:themeFill="background1" w:themeFillShade="D9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Ponadto Wykonawca będzie musiał wypełnić obowiązek informacyjny wynikający z </w:t>
      </w:r>
      <w:r w:rsidRPr="00DA6B14">
        <w:rPr>
          <w:rFonts w:ascii="Arial" w:hAnsi="Arial" w:cs="Arial"/>
          <w:b/>
          <w:i/>
          <w:sz w:val="20"/>
          <w:szCs w:val="20"/>
        </w:rPr>
        <w:t>art. 14 RODO</w:t>
      </w:r>
      <w:r>
        <w:rPr>
          <w:rFonts w:ascii="Arial" w:hAnsi="Arial" w:cs="Arial"/>
          <w:i/>
          <w:sz w:val="20"/>
          <w:szCs w:val="20"/>
        </w:rPr>
        <w:t xml:space="preserve"> względem osób fizycznych,</w:t>
      </w:r>
      <w:r w:rsidRPr="005A78DB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których dane przekazuje zamawiającemu i których dane </w:t>
      </w:r>
      <w:r w:rsidRPr="008326E0">
        <w:rPr>
          <w:rFonts w:ascii="Arial" w:hAnsi="Arial" w:cs="Arial"/>
          <w:i/>
          <w:sz w:val="20"/>
          <w:szCs w:val="20"/>
          <w:u w:val="single"/>
        </w:rPr>
        <w:t>pośrednio</w:t>
      </w:r>
      <w:r w:rsidRPr="008326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pozyskał, chyba że ma zastosowanie co najmniej jedno z </w:t>
      </w:r>
      <w:proofErr w:type="spellStart"/>
      <w:r>
        <w:rPr>
          <w:rFonts w:ascii="Arial" w:hAnsi="Arial" w:cs="Arial"/>
          <w:i/>
          <w:sz w:val="20"/>
          <w:szCs w:val="20"/>
        </w:rPr>
        <w:t>w</w:t>
      </w:r>
      <w:r w:rsidR="00D84295">
        <w:rPr>
          <w:rFonts w:ascii="Arial" w:hAnsi="Arial" w:cs="Arial"/>
          <w:i/>
          <w:sz w:val="20"/>
          <w:szCs w:val="20"/>
        </w:rPr>
        <w:t>y</w:t>
      </w:r>
      <w:r>
        <w:rPr>
          <w:rFonts w:ascii="Arial" w:hAnsi="Arial" w:cs="Arial"/>
          <w:i/>
          <w:sz w:val="20"/>
          <w:szCs w:val="20"/>
        </w:rPr>
        <w:t>łączeń</w:t>
      </w:r>
      <w:proofErr w:type="spellEnd"/>
      <w:r>
        <w:rPr>
          <w:rFonts w:ascii="Arial" w:hAnsi="Arial" w:cs="Arial"/>
          <w:i/>
          <w:sz w:val="20"/>
          <w:szCs w:val="20"/>
        </w:rPr>
        <w:t>, o których mowa w art. 14 ust. 5 RODO.</w:t>
      </w:r>
    </w:p>
    <w:p w14:paraId="5CFE49DE" w14:textId="77777777" w:rsidR="008F60E7" w:rsidRDefault="008F60E7" w:rsidP="008F60E7">
      <w:pPr>
        <w:shd w:val="clear" w:color="auto" w:fill="D9D9D9" w:themeFill="background1" w:themeFillShade="D9"/>
        <w:spacing w:before="120" w:after="0" w:line="36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F068A2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W celu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zapewnienia, że Wykonawca wypełnił ww. obowiązki informacyjne oraz ochrony </w:t>
      </w:r>
      <w:r w:rsidRPr="00F068A2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prawnie uzasadnionych interesów osoby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trzeciej, której dane</w:t>
      </w:r>
      <w:r w:rsidRPr="00F068A2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zostały przekazane w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związku z udziałem </w:t>
      </w:r>
      <w:r w:rsidRPr="00F068A2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wykonawcy w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postępowaniu, wymaga się od Wykonawcy do złożenia w postępowaniu o udzielenie zamówienia oświadczenia o</w:t>
      </w:r>
      <w:r w:rsidRPr="00FD6D17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wypełnieniu przez niego obowiązków informacyjnych</w:t>
      </w:r>
      <w:r w:rsidRPr="00FD6D17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przewidzianych</w:t>
      </w:r>
      <w:r w:rsidRPr="00FD6D17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w art.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13 lub</w:t>
      </w:r>
      <w:r w:rsidRPr="00FD6D17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art. </w:t>
      </w:r>
      <w:r w:rsidRPr="00FD6D17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14 RODO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.</w:t>
      </w:r>
    </w:p>
    <w:p w14:paraId="2264AE21" w14:textId="77777777" w:rsidR="00D84295" w:rsidRPr="00884036" w:rsidRDefault="00D84295" w:rsidP="00884036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B78F1B9" w14:textId="77777777" w:rsidR="00884036" w:rsidRDefault="008F60E7" w:rsidP="00884036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Oświadczenie:</w:t>
      </w:r>
    </w:p>
    <w:p w14:paraId="39DDEF7E" w14:textId="77777777" w:rsidR="00D40166" w:rsidRDefault="008F60E7" w:rsidP="00336BB5">
      <w:pPr>
        <w:pStyle w:val="NormalnyWeb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w niniejszym postępowaniu</w:t>
      </w:r>
      <w:r w:rsidR="00D84295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>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</w:tblGrid>
      <w:tr w:rsidR="0096314C" w:rsidRPr="00E6162B" w14:paraId="21463872" w14:textId="77777777" w:rsidTr="0096314C">
        <w:trPr>
          <w:trHeight w:val="132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 w14:paraId="459C8925" w14:textId="77777777" w:rsidR="0096314C" w:rsidRPr="00E6162B" w:rsidRDefault="0096314C" w:rsidP="003F269C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</w:tr>
      <w:tr w:rsidR="0096314C" w:rsidRPr="00E6162B" w14:paraId="20D714BE" w14:textId="77777777" w:rsidTr="0096314C">
        <w:trPr>
          <w:jc w:val="center"/>
        </w:trPr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14:paraId="1DF02563" w14:textId="77777777" w:rsidR="0096314C" w:rsidRPr="00E6162B" w:rsidRDefault="0096314C" w:rsidP="003F269C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Podpis przedstawiciela</w:t>
            </w:r>
            <w:r w:rsidRPr="00E6162B">
              <w:rPr>
                <w:sz w:val="16"/>
                <w:szCs w:val="16"/>
              </w:rPr>
              <w:t xml:space="preserve"> Wykonawcy</w:t>
            </w:r>
          </w:p>
        </w:tc>
      </w:tr>
    </w:tbl>
    <w:p w14:paraId="76438554" w14:textId="77777777" w:rsidR="0096314C" w:rsidRPr="00336BB5" w:rsidRDefault="0096314C" w:rsidP="00336BB5">
      <w:pPr>
        <w:pStyle w:val="Normalny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96314C" w:rsidRPr="00336BB5" w:rsidSect="00B778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5C37E" w14:textId="77777777" w:rsidR="00355643" w:rsidRDefault="00355643" w:rsidP="000A5C49">
      <w:pPr>
        <w:spacing w:after="0" w:line="240" w:lineRule="auto"/>
      </w:pPr>
      <w:r>
        <w:separator/>
      </w:r>
    </w:p>
  </w:endnote>
  <w:endnote w:type="continuationSeparator" w:id="0">
    <w:p w14:paraId="2035B09B" w14:textId="77777777" w:rsidR="00355643" w:rsidRDefault="00355643" w:rsidP="000A5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AE582" w14:textId="77777777" w:rsidR="00CE0497" w:rsidRDefault="00CE04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2170"/>
    </w:tblGrid>
    <w:tr w:rsidR="007A194F" w14:paraId="57B1377E" w14:textId="77777777" w:rsidTr="007A194F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51421E2" w14:textId="77777777" w:rsidR="007A194F" w:rsidRPr="00375196" w:rsidRDefault="007A194F" w:rsidP="007A194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2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064D7A2" w14:textId="77777777" w:rsidR="007A194F" w:rsidRDefault="007A194F" w:rsidP="007A194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815EAB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815EAB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4AACE37" w14:textId="60DFE718" w:rsidR="00100561" w:rsidRDefault="00100561" w:rsidP="00100561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8A2D6" w14:textId="77777777" w:rsidR="00CE0497" w:rsidRDefault="00CE04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ECC39" w14:textId="77777777" w:rsidR="00355643" w:rsidRDefault="00355643" w:rsidP="000A5C49">
      <w:pPr>
        <w:spacing w:after="0" w:line="240" w:lineRule="auto"/>
      </w:pPr>
      <w:r>
        <w:separator/>
      </w:r>
    </w:p>
  </w:footnote>
  <w:footnote w:type="continuationSeparator" w:id="0">
    <w:p w14:paraId="23C18679" w14:textId="77777777" w:rsidR="00355643" w:rsidRDefault="00355643" w:rsidP="000A5C49">
      <w:pPr>
        <w:spacing w:after="0" w:line="240" w:lineRule="auto"/>
      </w:pPr>
      <w:r>
        <w:continuationSeparator/>
      </w:r>
    </w:p>
  </w:footnote>
  <w:footnote w:id="1">
    <w:p w14:paraId="7A7B2489" w14:textId="77777777" w:rsidR="008F60E7" w:rsidRPr="003A3206" w:rsidRDefault="008F60E7" w:rsidP="00325211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6135911B" w14:textId="77777777" w:rsidR="008F60E7" w:rsidRDefault="008F60E7" w:rsidP="008F60E7">
      <w:pPr>
        <w:pStyle w:val="Tekstprzypisudolnego"/>
      </w:pPr>
    </w:p>
  </w:footnote>
  <w:footnote w:id="2">
    <w:p w14:paraId="5F0CA408" w14:textId="77777777" w:rsidR="00D84295" w:rsidRDefault="00D8429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33FBE" w14:textId="77777777" w:rsidR="00CE0497" w:rsidRDefault="00CE04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30"/>
      <w:gridCol w:w="3847"/>
    </w:tblGrid>
    <w:tr w:rsidR="000A5C49" w:rsidRPr="00EA7E8B" w14:paraId="79C83B6B" w14:textId="77777777" w:rsidTr="00EA7E8B">
      <w:trPr>
        <w:cantSplit/>
      </w:trPr>
      <w:tc>
        <w:tcPr>
          <w:tcW w:w="59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C4EB93C" w14:textId="6E5A983D" w:rsidR="000A5C49" w:rsidRPr="00EA7E8B" w:rsidRDefault="00C34856" w:rsidP="000A5C4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</w:pPr>
          <w:r w:rsidRPr="00EA7E8B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ZAŁĄCZNIK NR 4 DO SWZ</w:t>
          </w:r>
        </w:p>
      </w:tc>
      <w:tc>
        <w:tcPr>
          <w:tcW w:w="384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324E73F" w14:textId="77777777" w:rsidR="000A5C49" w:rsidRPr="00EA7E8B" w:rsidRDefault="000A5C49" w:rsidP="000A5C49">
          <w:pPr>
            <w:tabs>
              <w:tab w:val="center" w:pos="4536"/>
              <w:tab w:val="right" w:pos="9072"/>
            </w:tabs>
            <w:spacing w:after="20" w:line="240" w:lineRule="auto"/>
            <w:jc w:val="right"/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</w:pPr>
          <w:r w:rsidRPr="00EA7E8B">
            <w:rPr>
              <w:rFonts w:ascii="Tahoma" w:eastAsia="Times New Roman" w:hAnsi="Tahoma" w:cs="Tahoma"/>
              <w:sz w:val="16"/>
              <w:szCs w:val="16"/>
              <w:lang w:eastAsia="pl-PL"/>
            </w:rPr>
            <w:t>oznaczenie sprawy:</w:t>
          </w:r>
        </w:p>
      </w:tc>
    </w:tr>
    <w:tr w:rsidR="000A5C49" w:rsidRPr="00EA7E8B" w14:paraId="1C0B2763" w14:textId="77777777" w:rsidTr="00EA7E8B">
      <w:trPr>
        <w:cantSplit/>
      </w:trPr>
      <w:tc>
        <w:tcPr>
          <w:tcW w:w="593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19C686B" w14:textId="77777777" w:rsidR="000A5C49" w:rsidRPr="00EA7E8B" w:rsidRDefault="000A5C49" w:rsidP="000A5C49">
          <w:pPr>
            <w:tabs>
              <w:tab w:val="center" w:pos="4536"/>
              <w:tab w:val="right" w:pos="9072"/>
            </w:tabs>
            <w:spacing w:after="40" w:line="240" w:lineRule="auto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</w:p>
      </w:tc>
      <w:tc>
        <w:tcPr>
          <w:tcW w:w="3847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85E7DC1" w14:textId="72EA98ED" w:rsidR="000A5C49" w:rsidRPr="00571477" w:rsidRDefault="00CE0497" w:rsidP="007A194F">
          <w:pPr>
            <w:tabs>
              <w:tab w:val="center" w:pos="4536"/>
              <w:tab w:val="right" w:pos="9072"/>
            </w:tabs>
            <w:spacing w:after="20" w:line="240" w:lineRule="auto"/>
            <w:jc w:val="right"/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</w:pPr>
          <w:r w:rsidRPr="00CE0497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RPUZ/S/0196/2025/OD/ZZD/DR/RI</w:t>
          </w:r>
        </w:p>
      </w:tc>
    </w:tr>
  </w:tbl>
  <w:p w14:paraId="72F2C55F" w14:textId="77777777" w:rsidR="000A5C49" w:rsidRDefault="000A5C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C513A" w14:textId="77777777" w:rsidR="00CE0497" w:rsidRDefault="00CE04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72063688">
    <w:abstractNumId w:val="1"/>
  </w:num>
  <w:num w:numId="2" w16cid:durableId="1225410425">
    <w:abstractNumId w:val="2"/>
  </w:num>
  <w:num w:numId="3" w16cid:durableId="1316689333">
    <w:abstractNumId w:val="3"/>
  </w:num>
  <w:num w:numId="4" w16cid:durableId="421681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C49"/>
    <w:rsid w:val="00014DEE"/>
    <w:rsid w:val="000A5C49"/>
    <w:rsid w:val="000B47C0"/>
    <w:rsid w:val="00100561"/>
    <w:rsid w:val="00112B20"/>
    <w:rsid w:val="00121C5B"/>
    <w:rsid w:val="00126048"/>
    <w:rsid w:val="00197403"/>
    <w:rsid w:val="001A4C00"/>
    <w:rsid w:val="002176B5"/>
    <w:rsid w:val="00325211"/>
    <w:rsid w:val="00336BB5"/>
    <w:rsid w:val="00355643"/>
    <w:rsid w:val="00356B2A"/>
    <w:rsid w:val="003A6E2F"/>
    <w:rsid w:val="003E5006"/>
    <w:rsid w:val="00470BBF"/>
    <w:rsid w:val="004766DF"/>
    <w:rsid w:val="0049357C"/>
    <w:rsid w:val="00494FAD"/>
    <w:rsid w:val="00571477"/>
    <w:rsid w:val="005B51AD"/>
    <w:rsid w:val="005C3CB3"/>
    <w:rsid w:val="005F4271"/>
    <w:rsid w:val="006B3129"/>
    <w:rsid w:val="006D13C2"/>
    <w:rsid w:val="007A194F"/>
    <w:rsid w:val="0080408D"/>
    <w:rsid w:val="00815EAB"/>
    <w:rsid w:val="00884036"/>
    <w:rsid w:val="008D3661"/>
    <w:rsid w:val="008E316F"/>
    <w:rsid w:val="008F60E7"/>
    <w:rsid w:val="0096314C"/>
    <w:rsid w:val="009B121B"/>
    <w:rsid w:val="00A7384F"/>
    <w:rsid w:val="00A80EB1"/>
    <w:rsid w:val="00B40C91"/>
    <w:rsid w:val="00B52CD1"/>
    <w:rsid w:val="00B77864"/>
    <w:rsid w:val="00C34856"/>
    <w:rsid w:val="00CA08C4"/>
    <w:rsid w:val="00CB540E"/>
    <w:rsid w:val="00CE0497"/>
    <w:rsid w:val="00D05F69"/>
    <w:rsid w:val="00D40166"/>
    <w:rsid w:val="00D47B66"/>
    <w:rsid w:val="00D82181"/>
    <w:rsid w:val="00D84295"/>
    <w:rsid w:val="00DA0EE8"/>
    <w:rsid w:val="00DD5388"/>
    <w:rsid w:val="00DE5259"/>
    <w:rsid w:val="00E32C16"/>
    <w:rsid w:val="00E50859"/>
    <w:rsid w:val="00EA7E8B"/>
    <w:rsid w:val="00EE3421"/>
    <w:rsid w:val="00F57E98"/>
    <w:rsid w:val="00F66B52"/>
    <w:rsid w:val="00FA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7F877E3"/>
  <w15:docId w15:val="{F16C15FE-5EA3-46ED-9406-B8217314B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5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C49"/>
  </w:style>
  <w:style w:type="paragraph" w:styleId="Stopka">
    <w:name w:val="footer"/>
    <w:basedOn w:val="Normalny"/>
    <w:link w:val="StopkaZnak"/>
    <w:uiPriority w:val="99"/>
    <w:unhideWhenUsed/>
    <w:rsid w:val="000A5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C49"/>
  </w:style>
  <w:style w:type="paragraph" w:styleId="Tekstprzypisudolnego">
    <w:name w:val="footnote text"/>
    <w:basedOn w:val="Normalny"/>
    <w:link w:val="TekstprzypisudolnegoZnak"/>
    <w:uiPriority w:val="99"/>
    <w:unhideWhenUsed/>
    <w:rsid w:val="008F60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60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F60E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F60E7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C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C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Szkurat Karol</dc:creator>
  <cp:keywords/>
  <dc:description/>
  <cp:lastModifiedBy>Kwiatkowski Łukasz (EOP)</cp:lastModifiedBy>
  <cp:revision>19</cp:revision>
  <cp:lastPrinted>2025-11-05T11:47:00Z</cp:lastPrinted>
  <dcterms:created xsi:type="dcterms:W3CDTF">2023-05-12T09:43:00Z</dcterms:created>
  <dcterms:modified xsi:type="dcterms:W3CDTF">2025-11-05T11:47:00Z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2025-10-22T10:41:41Z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d5bd6e97-403c-483b-a27d-ed653aeb02ea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